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AC" w:rsidRPr="005608CA" w:rsidRDefault="00AA7AAC" w:rsidP="00AA7AAC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(</w:t>
      </w:r>
      <w:r w:rsidRPr="005608CA">
        <w:rPr>
          <w:rFonts w:ascii="ＭＳ 明朝" w:hint="eastAsia"/>
          <w:sz w:val="24"/>
          <w:szCs w:val="24"/>
        </w:rPr>
        <w:t>別紙</w:t>
      </w:r>
      <w:r>
        <w:rPr>
          <w:rFonts w:ascii="ＭＳ 明朝" w:hint="eastAsia"/>
          <w:sz w:val="24"/>
          <w:szCs w:val="24"/>
        </w:rPr>
        <w:t>１)</w:t>
      </w:r>
    </w:p>
    <w:p w:rsidR="00DD31CE" w:rsidRDefault="00DD31CE" w:rsidP="00DD31CE">
      <w:pPr>
        <w:ind w:firstLineChars="1200" w:firstLine="321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傍聴者の注意事項</w:t>
      </w:r>
    </w:p>
    <w:p w:rsidR="00DD31CE" w:rsidRDefault="00DD31CE" w:rsidP="00DD31CE">
      <w:pPr>
        <w:rPr>
          <w:sz w:val="24"/>
          <w:szCs w:val="24"/>
        </w:rPr>
      </w:pPr>
    </w:p>
    <w:p w:rsidR="00DD31CE" w:rsidRDefault="00DD31CE" w:rsidP="00DD3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73C22">
        <w:rPr>
          <w:rFonts w:hint="eastAsia"/>
          <w:sz w:val="24"/>
          <w:szCs w:val="24"/>
        </w:rPr>
        <w:t>洋野町固定資産評価審査委員会</w:t>
      </w:r>
    </w:p>
    <w:p w:rsidR="00DD31CE" w:rsidRDefault="00DD31CE" w:rsidP="00DD31CE">
      <w:pPr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１　傍聴者は、会議を傍聴するときには、次の事項を守ってください。</w:t>
      </w: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770" w:hangingChars="200" w:hanging="5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会議開催中は、静粛に傍聴し、拍手その他の方法により可否を表明しないこと。</w:t>
      </w:r>
    </w:p>
    <w:p w:rsidR="00DD31CE" w:rsidRDefault="00DD31CE" w:rsidP="00DD31CE">
      <w:pPr>
        <w:ind w:leftChars="100" w:left="770" w:hangingChars="200" w:hanging="533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騒ぎ立てるなどして、議事の進行を妨害しないこと。</w:t>
      </w: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　飲食及び喫煙を行わないこと。</w:t>
      </w: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770" w:hangingChars="200" w:hanging="5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　写真撮影、録画、録音等を行わないこと。ただし、</w:t>
      </w:r>
      <w:r w:rsidR="00273C22">
        <w:rPr>
          <w:rFonts w:hint="eastAsia"/>
          <w:sz w:val="24"/>
          <w:szCs w:val="24"/>
        </w:rPr>
        <w:t>委員長</w:t>
      </w:r>
      <w:r>
        <w:rPr>
          <w:rFonts w:hint="eastAsia"/>
          <w:sz w:val="24"/>
          <w:szCs w:val="24"/>
        </w:rPr>
        <w:t>の許可を得た場合は、この限りではありません。</w:t>
      </w:r>
    </w:p>
    <w:p w:rsidR="00DD31CE" w:rsidRDefault="00DD31CE" w:rsidP="00DD31CE">
      <w:pPr>
        <w:ind w:leftChars="100" w:left="770" w:hangingChars="200" w:hanging="533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オ　その他会場の秩序を乱し、会議の支障となる行為をしないこと。</w:t>
      </w: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  <w:r>
        <w:rPr>
          <w:rFonts w:hint="eastAsia"/>
          <w:sz w:val="24"/>
          <w:szCs w:val="24"/>
        </w:rPr>
        <w:t>２　傍聴者が、上記の事項に違反した場合又は係員の指示に従わない場合は、退場していただくことがあります。</w:t>
      </w: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p w:rsidR="00DD31CE" w:rsidRDefault="00DD31CE" w:rsidP="00DD31CE">
      <w:pPr>
        <w:ind w:leftChars="100" w:left="504" w:hangingChars="100" w:hanging="267"/>
        <w:rPr>
          <w:sz w:val="24"/>
          <w:szCs w:val="24"/>
        </w:rPr>
      </w:pPr>
    </w:p>
    <w:sectPr w:rsidR="00DD31CE" w:rsidSect="009314C2">
      <w:pgSz w:w="11906" w:h="16838" w:code="9"/>
      <w:pgMar w:top="1418" w:right="1134" w:bottom="1134" w:left="1304" w:header="851" w:footer="992" w:gutter="0"/>
      <w:cols w:space="425"/>
      <w:docGrid w:type="linesAndChars" w:linePitch="476" w:charSpace="5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FF" w:rsidRDefault="00D205FF" w:rsidP="002155F2">
      <w:r>
        <w:separator/>
      </w:r>
    </w:p>
  </w:endnote>
  <w:endnote w:type="continuationSeparator" w:id="0">
    <w:p w:rsidR="00D205FF" w:rsidRDefault="00D205FF" w:rsidP="002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FF" w:rsidRDefault="00D205FF" w:rsidP="002155F2">
      <w:r>
        <w:separator/>
      </w:r>
    </w:p>
  </w:footnote>
  <w:footnote w:type="continuationSeparator" w:id="0">
    <w:p w:rsidR="00D205FF" w:rsidRDefault="00D205FF" w:rsidP="0021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9F"/>
    <w:rsid w:val="000138E5"/>
    <w:rsid w:val="0009119F"/>
    <w:rsid w:val="000F1469"/>
    <w:rsid w:val="00140ABB"/>
    <w:rsid w:val="00162BD8"/>
    <w:rsid w:val="001645ED"/>
    <w:rsid w:val="002155F2"/>
    <w:rsid w:val="00265CFB"/>
    <w:rsid w:val="002733A2"/>
    <w:rsid w:val="00273C22"/>
    <w:rsid w:val="00297795"/>
    <w:rsid w:val="002A7588"/>
    <w:rsid w:val="002E5104"/>
    <w:rsid w:val="003E25A0"/>
    <w:rsid w:val="00433F4D"/>
    <w:rsid w:val="005011CB"/>
    <w:rsid w:val="00512422"/>
    <w:rsid w:val="00525E5F"/>
    <w:rsid w:val="00553343"/>
    <w:rsid w:val="00562FB6"/>
    <w:rsid w:val="005A5A4A"/>
    <w:rsid w:val="005A7E25"/>
    <w:rsid w:val="00662F76"/>
    <w:rsid w:val="006C44BE"/>
    <w:rsid w:val="00804A01"/>
    <w:rsid w:val="008163A0"/>
    <w:rsid w:val="00914A2D"/>
    <w:rsid w:val="009314C2"/>
    <w:rsid w:val="0098151A"/>
    <w:rsid w:val="009A1837"/>
    <w:rsid w:val="00A72DD2"/>
    <w:rsid w:val="00A80CA4"/>
    <w:rsid w:val="00A85219"/>
    <w:rsid w:val="00AA7AAC"/>
    <w:rsid w:val="00AD3A7B"/>
    <w:rsid w:val="00AE5A9A"/>
    <w:rsid w:val="00B05E3B"/>
    <w:rsid w:val="00B81EF7"/>
    <w:rsid w:val="00B951B3"/>
    <w:rsid w:val="00BB4137"/>
    <w:rsid w:val="00BC7A28"/>
    <w:rsid w:val="00C206D4"/>
    <w:rsid w:val="00C371EF"/>
    <w:rsid w:val="00C41419"/>
    <w:rsid w:val="00C93410"/>
    <w:rsid w:val="00C95EE9"/>
    <w:rsid w:val="00CA1AED"/>
    <w:rsid w:val="00CB4160"/>
    <w:rsid w:val="00CB79BA"/>
    <w:rsid w:val="00CF62BD"/>
    <w:rsid w:val="00D15D5F"/>
    <w:rsid w:val="00D205FF"/>
    <w:rsid w:val="00D82607"/>
    <w:rsid w:val="00D936BD"/>
    <w:rsid w:val="00D9375F"/>
    <w:rsid w:val="00D9414B"/>
    <w:rsid w:val="00DD31CE"/>
    <w:rsid w:val="00DE42D2"/>
    <w:rsid w:val="00E23415"/>
    <w:rsid w:val="00E34840"/>
    <w:rsid w:val="00E45F63"/>
    <w:rsid w:val="00EB7E72"/>
    <w:rsid w:val="00ED4910"/>
    <w:rsid w:val="00F36DDB"/>
    <w:rsid w:val="00F62677"/>
    <w:rsid w:val="00FB45D7"/>
    <w:rsid w:val="00FC4FC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E5A68-A744-4031-AA3E-6C64D0F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8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3484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155F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155F2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9314C2"/>
  </w:style>
  <w:style w:type="character" w:customStyle="1" w:styleId="ab">
    <w:name w:val="日付 (文字)"/>
    <w:basedOn w:val="a0"/>
    <w:link w:val="aa"/>
    <w:uiPriority w:val="99"/>
    <w:semiHidden/>
    <w:locked/>
    <w:rsid w:val="00931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9501-83E9-416A-B132-1CDFC966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</dc:creator>
  <cp:keywords/>
  <dc:description/>
  <cp:lastModifiedBy>hihouse</cp:lastModifiedBy>
  <cp:revision>5</cp:revision>
  <cp:lastPrinted>2020-03-18T07:07:00Z</cp:lastPrinted>
  <dcterms:created xsi:type="dcterms:W3CDTF">2020-03-18T05:25:00Z</dcterms:created>
  <dcterms:modified xsi:type="dcterms:W3CDTF">2020-03-18T07:07:00Z</dcterms:modified>
</cp:coreProperties>
</file>